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906"/>
      </w:tblGrid>
      <w:tr>
        <w:trPr>
          <w:cantSplit/>
          <w:trHeight w:val="14300" w:hRule="exact"/>
        </w:trPr>
        <w:tc>
          <w:tcPr>
            <w:tcW w:type="dxa" w:w="11906"/>
            <w:shd w:fill="0F1E3D" w:val="clear"/>
            <w:tcMar>
              <w:top w:type="dxa" w:w="150"/>
              <w:left w:type="dxa" w:w="700"/>
              <w:bottom w:type="dxa" w:w="0"/>
              <w:right w:type="dxa" w:w="700"/>
            </w:tcMar>
          </w:tcPr>
          <w:p>
            <w:pPr>
              <w:spacing w:after="40" w:before="900"/>
              <w:jc w:val="left"/>
            </w:pPr>
            <w:r>
              <w:drawing>
                <wp:inline distT="0" distB="0" distL="0" distR="0">
                  <wp:extent cx="438150" cy="4381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   polidados</w:t>
            </w:r>
            <w:r>
              <w:rPr>
                <w:rFonts w:ascii="Poppins" w:cs="Poppins" w:eastAsia="Poppins" w:hAnsi="Poppins"/>
                <w:b/>
                <w:bCs/>
                <w:color w:val="F4791F"/>
                <w:sz w:val="15"/>
                <w:szCs w:val="15"/>
              </w:rPr>
              <w:t xml:space="preserve">  ERP</w:t>
            </w:r>
          </w:p>
          <w:p>
            <w:pPr>
              <w:spacing w:after="160" w:before="70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18"/>
                <w:szCs w:val="18"/>
              </w:rPr>
              <w:t xml:space="preserve">PLAYBOOK DE IMPLANTAÇÃO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54"/>
                <w:szCs w:val="54"/>
              </w:rPr>
              <w:t xml:space="preserve">LOJA DE ROUPA</w:t>
            </w:r>
          </w:p>
          <w:p>
            <w:pPr>
              <w:spacing w:after="1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32"/>
                <w:szCs w:val="32"/>
              </w:rPr>
              <w:t xml:space="preserve">GESTÃO SEM COMPLICAÇÃO.</w:t>
            </w:r>
          </w:p>
          <w:p>
            <w:pPr>
              <w:pBdr>
                <w:bottom w:val="single" w:color="F4791F" w:sz="18" w:space="10"/>
              </w:pBdr>
              <w:spacing w:after="22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32"/>
                <w:szCs w:val="32"/>
              </w:rPr>
              <w:t xml:space="preserve">CRESCIMENTO COM CONTROLE.</w:t>
            </w:r>
          </w:p>
          <w:p>
            <w:pPr>
              <w:spacing w:after="460"/>
            </w:pPr>
            <w:r>
              <w:rPr>
                <w:rFonts w:ascii="Lato" w:cs="Lato" w:eastAsia="Lato" w:hAnsi="Lato"/>
                <w:color w:val="C9D2E0"/>
                <w:sz w:val="21"/>
                <w:szCs w:val="21"/>
              </w:rPr>
              <w:t xml:space="preserve">Playbook PoliDados para loja de roupa pequena (ME/MEI)</w:t>
            </w:r>
          </w:p>
          <w:tbl>
            <w:tblPr>
              <w:tblW w:type="dxa" w:w="99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475"/>
              <w:gridCol w:w="2475"/>
              <w:gridCol w:w="2475"/>
              <w:gridCol w:w="2475"/>
            </w:tblGrid>
            <w:tr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Papéis claros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Rotina definida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Dados sob controle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Menos retrabalho</w:t>
                  </w:r>
                </w:p>
              </w:tc>
            </w:tr>
          </w:tbl>
          <w:p/>
        </w:tc>
      </w:tr>
      <w:tr>
        <w:trPr>
          <w:cantSplit/>
          <w:trHeight w:val="2100" w:hRule="exact"/>
        </w:trPr>
        <w:tc>
          <w:tcPr>
            <w:tcW w:type="dxa" w:w="11906"/>
            <w:shd w:fill="F4791F" w:val="clear"/>
            <w:tcMar>
              <w:top w:type="dxa" w:w="120"/>
              <w:left w:type="dxa" w:w="700"/>
              <w:bottom w:type="dxa" w:w="120"/>
              <w:right w:type="dxa" w:w="70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FFFFFF"/>
                <w:sz w:val="19"/>
                <w:szCs w:val="19"/>
              </w:rPr>
              <w:t xml:space="preserve">PoliDados ERP</w:t>
            </w:r>
            <w:r>
              <w:rPr>
                <w:rFonts w:ascii="Lato" w:cs="Lato" w:eastAsia="Lato" w:hAnsi="Lato"/>
                <w:color w:val="FFFFFF"/>
                <w:sz w:val="18"/>
                <w:szCs w:val="18"/>
              </w:rPr>
              <w:t xml:space="preserve">     Há mais de 20 anos ajudando pequenas empresas a crescer.</w:t>
            </w:r>
          </w:p>
          <w:p>
            <w:pPr>
              <w:spacing w:before="40"/>
            </w:pPr>
            <w:r>
              <w:rPr>
                <w:rFonts w:ascii="Lato" w:cs="Lato" w:eastAsia="Lato" w:hAnsi="Lato"/>
                <w:b/>
                <w:bCs/>
                <w:color w:val="0F1E3D"/>
                <w:sz w:val="17"/>
                <w:szCs w:val="17"/>
              </w:rPr>
              <w:t xml:space="preserve">polidados.com</w:t>
            </w:r>
            <w:r>
              <w:rPr>
                <w:rFonts w:ascii="Lato" w:cs="Lato" w:eastAsia="Lato" w:hAnsi="Lato"/>
                <w:color w:val="6B3200"/>
                <w:sz w:val="15"/>
                <w:szCs w:val="15"/>
              </w:rPr>
              <w:t xml:space="preserve">     v1 • Julho 2026</w:t>
            </w:r>
          </w:p>
        </w:tc>
      </w:tr>
    </w:tbl>
    <w:p>
      <w:pPr>
        <w:sectPr>
          <w:pgSz w:w="11906" w:h="16838" w:orient="portrait"/>
          <w:pgMar w:top="0" w:right="0" w:bottom="0" w:left="0" w:header="708" w:footer="708" w:gutter="0"/>
          <w:pgNumType/>
          <w:docGrid w:linePitch="360"/>
        </w:sectPr>
      </w:pPr>
    </w:p>
    <w:p>
      <w:pPr>
        <w:pBdr>
          <w:bottom w:val="single" w:color="F4791F" w:sz="16" w:space="6"/>
        </w:pBdr>
        <w:spacing w:after="260" w:before="100"/>
      </w:pPr>
      <w:r>
        <w:rPr>
          <w:rFonts w:ascii="Poppins" w:cs="Poppins" w:eastAsia="Poppins" w:hAnsi="Poppins"/>
          <w:b/>
          <w:bCs/>
          <w:color w:val="0F1E3D"/>
          <w:sz w:val="30"/>
          <w:szCs w:val="30"/>
        </w:rPr>
        <w:t xml:space="preserve">SUMÁRIO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  PARA QUEM É ESTE PLAYBOOK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2  QUAL SISTEMA POLIDADOS USAR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3  QUEM FAZ O QUÊ NO SISTEMA (2-3 PESSOAS)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4  FLUXO DO DIA A DIA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5  ROTINA SEMANAL COM EQUIPE DE 2 PESSOAS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4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6  EXEMPLO DA SEMANA (ILUSTRATIVO)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7  COLA RÁPIDA: ONDE ENCONTRAR NO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8  DICAS RICAS PARA TIRAR MAIS DO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9  CHECKLIST DE IMPLANTAÇÃO (PRIMEIROS 7 DIAS)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10  ERROS COMUNS A EVITAR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r>
        <w:br w:type="page"/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  PARA QUEM É ESTE PLAYBOOK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Lojas de roupa, calçados e acessórios ME/MEI — venda no balcão, atendimento também pelo WhatsApp, coleções que mudam por estação.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2  QUAL SISTEMA POLIDADOS USAR</w:t>
      </w:r>
    </w:p>
    <w:p>
      <w:pPr>
        <w:spacing w:after="120"/>
      </w:pPr>
      <w:r>
        <w:rPr>
          <w:rFonts w:ascii="Poppins" w:cs="Poppins" w:eastAsia="Poppins" w:hAnsi="Poppins"/>
          <w:b/>
          <w:bCs/>
          <w:color w:val="F4791F"/>
          <w:sz w:val="23"/>
          <w:szCs w:val="23"/>
        </w:rPr>
        <w:t xml:space="preserve">PoliMaster + PoliWhats (ou PoliPlus)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O PoliMaster (estoque + TEF + NFCe) atende bem quem vende no balcão e recebe no cartão. Se o volume de mensagens de clientes perguntando tamanho, cor e disponibilidade for alto, vale somar o PoliWhats, que centraliza esse atendimento com histórico completo e não deixa mensagem se perder. O PoliPlus é alternativa caso a maquininha já seja resolvida à parte.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3  QUEM FAZ O QUÊ NO SISTEMA (2-3 PESSOAS)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Em ME/MEI é comum uma pessoa acumular mais de um papel. A divisão abaixo mostra a responsabilidade de cada função — some ou reparta conforme o tamanho da sua equipe.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2600"/>
        <w:gridCol w:w="6980"/>
      </w:tblGrid>
      <w:tr>
        <w:trPr>
          <w:tblHeader/>
        </w:trPr>
        <w:tc>
          <w:tcPr>
            <w:tcW w:type="dxa" w:w="2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PAPEL</w:t>
            </w:r>
          </w:p>
        </w:tc>
        <w:tc>
          <w:tcPr>
            <w:tcW w:type="dxa" w:w="698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FAZ NO POLIDADOS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Dono / Gestora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Define preço e markup por coleção, cadastra fornecedores, acompanha o painel financeiro, decide o que repor e o que liquidar.</w:t>
            </w:r>
          </w:p>
        </w:tc>
      </w:tr>
      <w:tr>
        <w:tc>
          <w:tcPr>
            <w:tcW w:type="dxa" w:w="2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Vendedor(a) de loja</w:t>
            </w:r>
          </w:p>
        </w:tc>
        <w:tc>
          <w:tcPr>
            <w:tcW w:type="dxa" w:w="698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Atende o cliente no balcão e no WhatsApp, consulta o estoque em tempo real antes de prometer peça/tamanho, emite NFCe na venda, registra reservas de clientes.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Estoquista / Compras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Dá entrada de mercadoria nova (coleção), confere peça por peça, mantém o cadastro de produto atualizado (referência, cor, tamanho, preço). Em MEI, geralmente é a própria dona quem acumula essa função.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4  FLUXO DO DIA A DIA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Abertura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Conferir reservas feitas pelo WhatsApp no dia anterior e checar estoque mínimo dos itens de alto giro (básicos, best-sellers).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Durante o dia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Atendimento (loja física ou WhatsApp) → consulta de estoque em tempo real → venda com NFCe → baixa automática de estoque → registro de reserva se o cliente não levar na hora.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Fechamento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Conciliar o TEF, revisar reservas pendentes e checar o que precisa repor para o fim de semana.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5  ROTINA SEMANAL COM EQUIPE DE 2 PESSOAS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Com duas pessoas, geralmente a dona cuida de compras, preço e financeiro (e reforça o atendimento nos picos), enquanto a vendedora fica focada em loja e WhatsApp — inclusive fora do horário de pico, que é quando mais se perde venda por demora na resposta.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1600"/>
        <w:gridCol w:w="3990"/>
        <w:gridCol w:w="3990"/>
      </w:tblGrid>
      <w:tr>
        <w:trPr>
          <w:tblHeader/>
        </w:trPr>
        <w:tc>
          <w:tcPr>
            <w:tcW w:type="dxa" w:w="1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DIA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DONA / GESTORA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VENDEDORA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Segunda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Revisa o que vendeu no fim de semana e o que sobrou parado; organiza o pedido de reposição.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Organiza a vitrine/loja e responde as mensagens de WhatsApp acumuladas.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Terça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Negocia com fornecedor e acompanha a entrega da coleção nova, se houver.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Atende loja e WhatsApp, registra reservas.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Quarta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Revisa preço e markup dos itens que não estão girando.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Confere estoque físico x sistema dos itens mais vendidos.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Quinta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 contas a pagar e a receber da semana.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Prepara a loja para o movimento do fim de semana e separa reservas para retirada.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Sexta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Reforça o atendimento — loja e WhatsApp precisam de resposta rápida, é quando o cliente decide o fim de semana.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Reforça o atendimento — loja e WhatsApp precisam de resposta rápida, é quando o cliente decide o fim de semana.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Sábado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Reforça no caixa/atendimento e fecha o TEF ao final do dia.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No atendimento o dia todo — dia mais forte da semana.</w:t>
            </w:r>
          </w:p>
        </w:tc>
      </w:tr>
    </w:tbl>
    <w:p>
      <w:pPr>
        <w:spacing w:after="100"/>
      </w:pP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Pontos de atenção 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Peça reservada há mais de 2-3 dias sem o cliente retirar — confirmar ou liberar para venda.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Mensagem de WhatsApp sem resposta há mais de algumas horas — é venda que escapa para a concorrência que responde mais rápido.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Peça parada há 60 dias ou mais sem vender — sinal de que precisa entrar em liquidação antes da próxima coleção.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Tamanho ou cor que sempre falta quando o cliente pergunta — ajustar o próximo pedido de reposição.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Conciliação do TEF — com ticket médio mais alto, qualquer erro pesa mais rápido no caixa.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Reuniões: quantas e quando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Repasse rápido de 5 a 10 minutos na abertura: reservas pendentes, o que chegou de mercadoria, alguma promoção do dia.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Reunião semanal de 30 a 40 minutos (sugestão: segunda de manhã, dia mais fraco): o que vendeu, o que ficou parado, decidir reposição e liquidação.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Revisão mensal de cerca de 1 hora: olhar o painel financeiro do mês, comparar a coleção atual com a anterior e planejar a próxima compra.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Dados para extrair do sistema toda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Relatório de vendas por peça/referência — o que girou e o que não girou.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Estoque parado há mais de 60 dias.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Reservas em aberto.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Conciliação do TEF com o financeiro.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Contas a pagar da semana seguinte (fornecedor de coleção).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6  EXEMPLO DA SEMANA (ILUSTRATIVO)</w:t>
      </w:r>
    </w:p>
    <w:p>
      <w:pPr>
        <w:pBdr>
          <w:left w:val="single" w:color="F4791F" w:sz="24" w:space="8"/>
        </w:pBdr>
        <w:shd w:fill="FDECDD" w:val="clear"/>
        <w:spacing w:after="160" w:line="300"/>
        <w:ind w:left="60"/>
      </w:pPr>
      <w:r>
        <w:rPr>
          <w:rFonts w:ascii="Lato" w:cs="Lato" w:eastAsia="Lato" w:hAnsi="Lato"/>
          <w:i/>
          <w:iCs/>
          <w:color w:val="222222"/>
          <w:sz w:val="21"/>
          <w:szCs w:val="21"/>
        </w:rPr>
        <w:t xml:space="preserve">Exemplo ilustrativo (números fictícios): uma loja com 2 pessoas vende R$ 9.800 na semana, com 14 peças reservadas pelo WhatsApp (3 ficaram mais de 3 dias sem retirada e foram liberadas). O relatório de vendas por referência mostra que os básicos (camisetas lisas) responderam por 40% do faturamento, enquanto 22 peças da coleção passada seguem paradas há mais de 60 dias — candidatas à liquidação da próxima semana.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7  COLA RÁPIDA: ONDE ENCONTRAR NO SISTEMA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Referência dos módulos do PoliDados usados neste playbook. Os nomes exatos de menu podem variar um pouco conforme o plano contratado — em caso de dúvida, o suporte confirma o caminho certo.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5290"/>
        <w:gridCol w:w="4290"/>
      </w:tblGrid>
      <w:tr>
        <w:trPr>
          <w:tblHeader/>
        </w:trPr>
        <w:tc>
          <w:tcPr>
            <w:tcW w:type="dxa" w:w="5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VOCÊ PRECISA FAZER</w:t>
            </w:r>
          </w:p>
        </w:tc>
        <w:tc>
          <w:tcPr>
            <w:tcW w:type="dxa" w:w="4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ONDE ESTÁ NO POLIDADOS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Cadastrar produto (referência, cor, tamanho)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Cadastros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Configurar estoque mínimo dos básicos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Estoque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Centralizar atendimento do WhatsApp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PoliWhats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Emitir NFCe na venda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Notas Fiscais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Lançar contas a pagar (fornecedor de coleção)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Conciliar cartão/pix do dia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 › TEF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faturamento e caixa da semana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Painel / Dashboard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o que vendeu por referência/coleção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Relatórios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8  DICAS RICAS PARA TIRAR MAIS DO SISTEMA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Cadastre cada peça com referência, cor e tamanho separadamente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sem isso você não sabe o que realmente vendeu bem, e a reposição vira achismo.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Centralize o atendimento do WhatsApp num só lugar (PoliWhats, se o volume for alto)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mensagem perdida em conversa pessoal é venda perdida.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Configure estoque mínimo para os básicos que vendem o ano todo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são eles que sustentam o caixa entre uma coleção e outra.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Nunca prometa peça ao cliente sem consultar o estoque no sistema na hora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"achar que tem" é a causa mais comum de cliente insatisfeito em loja de roupa.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Use o histórico de vendas por coleção para decidir liquidação com antecedência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peça parada há 60-90 dias custa mais guardada do que vendida com desconto.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Emita a nota na venda, não no fim do dia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além de evitar problema fiscal, mantém o estoque do sistema sempre real.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Reconcilie o TEF diariamente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com ticket médio mais alto, qualquer diferença no cartão pesa mais rápido no caixa.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Negocie prazo com o fornecedor de coleção nova e registre no contas a pagar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coleção costuma chegar toda de uma vez, e o prazo negociado evita sufoco de caixa logo na entrada da mercadoria.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Revise o caixa semanalmente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moda tem sazonalidade forte, então revisar toda semana (não só no fechamento do mês) é o que permite reagir a tempo quando as vendas caem.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Separe, no seu controle, markup de coleção nova de desconto de fim de estação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isso evita baixar preço às cegas, o que pode virar prejuízo disfarçado de venda.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9  CHECKLIST DE IMPLANTAÇÃO (PRIMEIROS 7 DIAS)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Dias 1-2: cadastro de produtos por referência/cor/tamanho; cadastro de fornecedores.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3: configurar estoque mínimo dos básicos.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4: treinar o(a) vendedor(a) na consulta de estoque e emissão de NFCe.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5: organizar o atendimento de WhatsApp (reservas).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6: primeira contagem física da coleção atual.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7: revisão do painel financeiro da semana com a dona.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10  ERROS COMUNS A EVITAR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Prometer peça sem checar o estoque real no sistema.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Deixar mensagem de cliente no WhatsApp pessoal sem registro, perdendo reserva e histórico.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revisar estoque parado a tempo de liquidar antes da próxima coleção.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Baixar preço sem critério para "girar caixa", corroendo a margem sem perceber.</w:t>
      </w:r>
    </w:p>
    <w:sectPr>
      <w:headerReference w:type="default" r:id="rId7"/>
      <w:footerReference w:type="default" r:id="rId8"/>
      <w:pgSz w:w="11906" w:h="16838" w:orient="portrait"/>
      <w:pgMar w:top="1367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F4791F" w:sz="8" w:space="6"/>
      </w:pBdr>
      <w:spacing w:before="60"/>
      <w:jc w:val="center"/>
    </w:pPr>
    <w:r>
      <w:rPr>
        <w:rFonts w:ascii="Poppins" w:cs="Poppins" w:eastAsia="Poppins" w:hAnsi="Poppins"/>
        <w:b/>
        <w:bCs/>
        <w:color w:val="F4791F"/>
        <w:sz w:val="15"/>
        <w:szCs w:val="15"/>
      </w:rPr>
      <w:t xml:space="preserve">PoliDados</w:t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—  gestão simples, estoque em ordem e nota emitida.  polidados.com   •   Página </w:t>
    </w:r>
    <w:r>
      <w:rPr>
        <w:rFonts w:ascii="Lato" w:cs="Lato" w:eastAsia="Lato" w:hAnsi="Lato"/>
        <w:i/>
        <w:iCs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 •   v1 • Julho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8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6980"/>
      <w:gridCol w:w="2600"/>
    </w:tblGrid>
    <w:tr>
      <w:tc>
        <w:tcPr>
          <w:tcW w:type="dxa" w:w="698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r>
            <w:drawing>
              <wp:inline distT="0" distB="0" distL="0" distR="0">
                <wp:extent cx="171450" cy="1714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Poppins" w:cs="Poppins" w:eastAsia="Poppins" w:hAnsi="Poppins"/>
              <w:b/>
              <w:bCs/>
              <w:color w:val="0F1E3D"/>
              <w:sz w:val="18"/>
              <w:szCs w:val="18"/>
            </w:rPr>
            <w:t xml:space="preserve">  polidados</w:t>
          </w:r>
        </w:p>
      </w:tc>
      <w:tc>
        <w:tcPr>
          <w:tcW w:type="dxa" w:w="260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pPr>
            <w:jc w:val="right"/>
          </w:pPr>
          <w:r>
            <w:rPr>
              <w:rFonts w:ascii="Poppins" w:cs="Poppins" w:eastAsia="Poppins" w:hAnsi="Poppins"/>
              <w:b/>
              <w:bCs/>
              <w:color w:val="F4791F"/>
              <w:sz w:val="15"/>
              <w:szCs w:val="15"/>
            </w:rPr>
            <w:t xml:space="preserve">LOJA DE ROUPA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■"/>
      <w:lvlJc w:val="left"/>
      <w:pPr>
        <w:ind w:left="380" w:hanging="260"/>
      </w:pPr>
      <w:rPr>
        <w:color w:val="F4791F"/>
        <w:sz w:val="14"/>
        <w:szCs w:val="1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20"/>
      </w:pPr>
      <w:rPr>
        <w:b/>
        <w:bCs/>
        <w:color w:val="F4791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cs="Lato" w:eastAsia="Lato" w:hAnsi="Lato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a66e529c05ed6bbdecd2df063730d693d47025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a66e529c05ed6bbdecd2df063730d693d47025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2026-07-22T12:32:20.507Z</dcterms:created>
  <dcterms:modified xsi:type="dcterms:W3CDTF">2026-07-22T12:32:20.507Z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