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906"/>
      </w:tblGrid>
      <w:tr>
        <w:trPr>
          <w:cantSplit/>
          <w:trHeight w:val="14300" w:hRule="exact"/>
        </w:trPr>
        <w:tc>
          <w:tcPr>
            <w:tcW w:type="dxa" w:w="11906"/>
            <w:shd w:fill="0F1E3D" w:val="clear"/>
            <w:tcMar>
              <w:top w:type="dxa" w:w="150"/>
              <w:left w:type="dxa" w:w="700"/>
              <w:bottom w:type="dxa" w:w="0"/>
              <w:right w:type="dxa" w:w="700"/>
            </w:tcMar>
          </w:tcPr>
          <w:p>
            <w:pPr>
              <w:spacing w:after="40" w:before="900"/>
              <w:jc w:val="left"/>
            </w:pPr>
            <w:r>
              <w:drawing>
                <wp:inline distT="0" distB="0" distL="0" distR="0">
                  <wp:extent cx="438150" cy="4381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   polidados</w:t>
            </w:r>
            <w:r>
              <w:rPr>
                <w:rFonts w:ascii="Poppins" w:cs="Poppins" w:eastAsia="Poppins" w:hAnsi="Poppins"/>
                <w:b/>
                <w:bCs/>
                <w:color w:val="F4791F"/>
                <w:sz w:val="15"/>
                <w:szCs w:val="15"/>
              </w:rPr>
              <w:t xml:space="preserve">  ERP</w:t>
            </w:r>
          </w:p>
          <w:p>
            <w:pPr>
              <w:spacing w:after="160" w:before="70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18"/>
                <w:szCs w:val="18"/>
              </w:rPr>
              <w:t xml:space="preserve">PLAYBOOK DE IMPLANTAÇÃO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54"/>
                <w:szCs w:val="54"/>
              </w:rPr>
              <w:t xml:space="preserve">MINI MERCADO</w:t>
            </w:r>
          </w:p>
          <w:p>
            <w:pPr>
              <w:spacing w:after="1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32"/>
                <w:szCs w:val="32"/>
              </w:rPr>
              <w:t xml:space="preserve">GESTÃO SEM COMPLICAÇÃO.</w:t>
            </w:r>
          </w:p>
          <w:p>
            <w:pPr>
              <w:pBdr>
                <w:bottom w:val="single" w:color="F4791F" w:sz="18" w:space="10"/>
              </w:pBdr>
              <w:spacing w:after="22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32"/>
                <w:szCs w:val="32"/>
              </w:rPr>
              <w:t xml:space="preserve">CRESCIMENTO COM CONTROLE.</w:t>
            </w:r>
          </w:p>
          <w:p>
            <w:pPr>
              <w:spacing w:after="460"/>
            </w:pPr>
            <w:r>
              <w:rPr>
                <w:rFonts w:ascii="Lato" w:cs="Lato" w:eastAsia="Lato" w:hAnsi="Lato"/>
                <w:color w:val="C9D2E0"/>
                <w:sz w:val="21"/>
                <w:szCs w:val="21"/>
              </w:rPr>
              <w:t xml:space="preserve">Playbook PoliDados para mini mercado pequeno (ME/MEI)</w:t>
            </w:r>
          </w:p>
          <w:tbl>
            <w:tblPr>
              <w:tblW w:type="dxa" w:w="99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475"/>
              <w:gridCol w:w="2475"/>
              <w:gridCol w:w="2475"/>
              <w:gridCol w:w="2475"/>
            </w:tblGrid>
            <w:tr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Papéis claros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Rotina definida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Dados sob controle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Menos retrabalho</w:t>
                  </w:r>
                </w:p>
              </w:tc>
            </w:tr>
          </w:tbl>
          <w:p/>
        </w:tc>
      </w:tr>
      <w:tr>
        <w:trPr>
          <w:cantSplit/>
          <w:trHeight w:val="2100" w:hRule="exact"/>
        </w:trPr>
        <w:tc>
          <w:tcPr>
            <w:tcW w:type="dxa" w:w="11906"/>
            <w:shd w:fill="F4791F" w:val="clear"/>
            <w:tcMar>
              <w:top w:type="dxa" w:w="120"/>
              <w:left w:type="dxa" w:w="700"/>
              <w:bottom w:type="dxa" w:w="120"/>
              <w:right w:type="dxa" w:w="70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FFFFFF"/>
                <w:sz w:val="19"/>
                <w:szCs w:val="19"/>
              </w:rPr>
              <w:t xml:space="preserve">PoliDados ERP</w:t>
            </w:r>
            <w:r>
              <w:rPr>
                <w:rFonts w:ascii="Lato" w:cs="Lato" w:eastAsia="Lato" w:hAnsi="Lato"/>
                <w:color w:val="FFFFFF"/>
                <w:sz w:val="18"/>
                <w:szCs w:val="18"/>
              </w:rPr>
              <w:t xml:space="preserve">     Há mais de 20 anos ajudando pequenas empresas a crescer.</w:t>
            </w:r>
          </w:p>
          <w:p>
            <w:pPr>
              <w:spacing w:before="40"/>
            </w:pPr>
            <w:r>
              <w:rPr>
                <w:rFonts w:ascii="Lato" w:cs="Lato" w:eastAsia="Lato" w:hAnsi="Lato"/>
                <w:b/>
                <w:bCs/>
                <w:color w:val="0F1E3D"/>
                <w:sz w:val="17"/>
                <w:szCs w:val="17"/>
              </w:rPr>
              <w:t xml:space="preserve">polidados.com</w:t>
            </w:r>
            <w:r>
              <w:rPr>
                <w:rFonts w:ascii="Lato" w:cs="Lato" w:eastAsia="Lato" w:hAnsi="Lato"/>
                <w:color w:val="6B3200"/>
                <w:sz w:val="15"/>
                <w:szCs w:val="15"/>
              </w:rPr>
              <w:t xml:space="preserve">     v1 • Julho 2026</w:t>
            </w:r>
          </w:p>
        </w:tc>
      </w:tr>
    </w:tbl>
    <w:p>
      <w:pPr>
        <w:sectPr>
          <w:pgSz w:w="11906" w:h="16838" w:orient="portrait"/>
          <w:pgMar w:top="0" w:right="0" w:bottom="0" w:left="0" w:header="708" w:footer="708" w:gutter="0"/>
          <w:pgNumType/>
          <w:docGrid w:linePitch="360"/>
        </w:sectPr>
      </w:pPr>
    </w:p>
    <w:p>
      <w:pPr>
        <w:pBdr>
          <w:bottom w:val="single" w:color="F4791F" w:sz="16" w:space="6"/>
        </w:pBdr>
        <w:spacing w:after="260" w:before="100"/>
      </w:pPr>
      <w:r>
        <w:rPr>
          <w:rFonts w:ascii="Poppins" w:cs="Poppins" w:eastAsia="Poppins" w:hAnsi="Poppins"/>
          <w:b/>
          <w:bCs/>
          <w:color w:val="0F1E3D"/>
          <w:sz w:val="30"/>
          <w:szCs w:val="30"/>
        </w:rPr>
        <w:t xml:space="preserve">SUMÁRIO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  PARA QUEM É ESTE PLAYBOOK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2  QUAL SISTEMA POLIDADOS USAR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3  QUEM FAZ O QUÊ NO SISTEMA (2-3 PESSOAS)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4  FLUXO DO DIA A DIA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5  ROTINA SEMANAL COM EQUIPE DE 2 PESSOAS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4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6  EXEMPLO DA SEMANA (ILUSTRATIVO)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7  COLA RÁPIDA: ONDE ENCONTRAR NO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8  DICAS RICAS PARA TIRAR MAIS DO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9  CHECKLIST DE IMPLANTAÇÃO (PRIMEIROS 7 DIAS)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10  ERROS COMUNS A EVITAR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r>
        <w:br w:type="page"/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  PARA QUEM É ESTE PLAYBOOK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Mercadinhos de bairro, conveniências e adegas — ME/MEI com fluxo alto de vendas pequenas e caixa aberto o dia todo.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2  QUAL SISTEMA POLIDADOS USAR</w:t>
      </w:r>
    </w:p>
    <w:p>
      <w:pPr>
        <w:spacing w:after="120"/>
      </w:pPr>
      <w:r>
        <w:rPr>
          <w:rFonts w:ascii="Poppins" w:cs="Poppins" w:eastAsia="Poppins" w:hAnsi="Poppins"/>
          <w:b/>
          <w:bCs/>
          <w:color w:val="F4791F"/>
          <w:sz w:val="23"/>
          <w:szCs w:val="23"/>
        </w:rPr>
        <w:t xml:space="preserve">PoliMaster (ou PoliLight para começar)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O PoliMaster junta TEF integrado, estoque e NFCe — ideal para quem vende no balcão e recebe muito no cartão/pix, porque fecha o caixa sozinho, batendo automaticamente com o financeiro. Se você está começando agora e ainda não emite muita nota, comece pelo PoliLight (cadastro, vendas e estoque) e migre quando o volume crescer.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3  QUEM FAZ O QUÊ NO SISTEMA (2-3 PESSOAS)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Em ME/MEI é comum uma pessoa acumular mais de um papel. A divisão abaixo mostra a responsabilidade de cada função — some ou reparta conforme o tamanho da sua equipe.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2600"/>
        <w:gridCol w:w="6980"/>
      </w:tblGrid>
      <w:tr>
        <w:trPr>
          <w:tblHeader/>
        </w:trPr>
        <w:tc>
          <w:tcPr>
            <w:tcW w:type="dxa" w:w="2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PAPEL</w:t>
            </w:r>
          </w:p>
        </w:tc>
        <w:tc>
          <w:tcPr>
            <w:tcW w:type="dxa" w:w="698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FAZ NO POLIDADOS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Dono / Gestor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Define margem e preço de venda, cadastra fornecedores, acompanha o painel financeiro e a curva de produtos, decide reposição e negociação com fornecedor, controla contas a pagar.</w:t>
            </w:r>
          </w:p>
        </w:tc>
      </w:tr>
      <w:tr>
        <w:tc>
          <w:tcPr>
            <w:tcW w:type="dxa" w:w="2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Operador de caixa</w:t>
            </w:r>
          </w:p>
        </w:tc>
        <w:tc>
          <w:tcPr>
            <w:tcW w:type="dxa" w:w="698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Realiza a venda e emite a NFCe automaticamente, concilia o TEF no fechamento, fica atento ao alerta de estoque mínimo que aparece durante a venda.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Repositor / Estoquista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Dá entrada da mercadoria recebida (nota de compra do fornecedor), confere validade dos produtos, faz contagem periódica para bater o estoque físico com o sistema.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4  FLUXO DO DIA A DIA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Abertura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Conferir estoque mínimo (itens que zeraram durante a noite ou o fim de semana) e abrir o caixa.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Durante o dia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Venda no caixa com leitura de código de barras → NFCe automática → baixa de estoque automática → alerta quando o item bate o mínimo.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Fechamento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Conciliar o TEF com o financeiro, contar o caixa físico, revisar produtos perto do vencimento e gerar a lista de reposição dos itens no mínimo.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5  ROTINA SEMANAL COM EQUIPE DE 2 PESSOAS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Com duas pessoas, o mais comum é: uma cuida da gestão (compras, financeiro, reposição) e também reforça o caixa quando precisa; a outra fica no caixa o dia todo e ajuda na reposição nos horários mais fracos.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1600"/>
        <w:gridCol w:w="3990"/>
        <w:gridCol w:w="3990"/>
      </w:tblGrid>
      <w:tr>
        <w:trPr>
          <w:tblHeader/>
        </w:trPr>
        <w:tc>
          <w:tcPr>
            <w:tcW w:type="dxa" w:w="1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DIA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DONO / GESTOR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OPERADOR DE CAIXA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Segunda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Confere as entregas de fornecedor previstas para a semana e negocia prazo.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Abre o caixa e checa o alerta de estoque mínimo que sobrou do fim de semana.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Terça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Recebe mercadoria e dá entrada no sistema.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Segue no caixa e repõe prateleira nos horários de menor movimento.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Quarta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Revisa o preço de venda dos produtos que o fornecedor reajustou.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Segue as vendas e confere a validade dos perecíveis.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Quinta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 contas a pagar da semana e negocia o que está apertado.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Ajuda a organizar a reposição para o fim de semana, que é o pico de venda.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Sexta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Reposição de última hora dos itens que mais saem no fim de semana.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Reposição de última hora dos itens que mais saem no fim de semana.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Sábado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Reforça o caixa se precisar e fecha o caixa da semana ao final do dia.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No caixa o dia todo — dia mais forte da semana; concilia o TEF ao fechar.</w:t>
            </w:r>
          </w:p>
        </w:tc>
      </w:tr>
    </w:tbl>
    <w:p>
      <w:pPr>
        <w:spacing w:after="100"/>
      </w:pP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Pontos de atenção 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Produto que bateu o estoque mínimo mais de uma vez na semana — sinal de que o mínimo está baixo, ajuste o número.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Produto perto do vencimento — tirar de linha ou fazer promoção antes de virar perda.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Diferença entre o estoque físico e o que o sistema mostra — contar pelo menos os itens de maior valor toda semana.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Cliente fiado (se ainda usa esse modelo) com conta vencida — cobrar antes de deixar acumular.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Fornecedor que atrasou entrega — ter um plano B para não ficar sem os itens mais vendidos.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Reuniões: quantas e quando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Repasse rápido de 5 minutos na abertura: o que chegou de mercadoria, o que está faltando, alguma promoção do dia.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Reunião semanal de 30 minutos (sugestão: domingo à noite ou segunda de manhã, antes de abrir): o que mais vendeu, o que sobrou parado, o que precisa comprar.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Revisão mensal de cerca de 1 hora: olhar o painel financeiro, comparar a margem por categoria e decidir se algum fornecedor precisa ser trocado.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Dados para extrair do sistema toda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Relatório de produtos no estoque mínimo ou abaixo dele.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Curva de produtos (o que mais vende), para não deixar faltar os "carros-chefe".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Produtos perto da validade.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Conciliação do TEF com o financeiro.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Contas a pagar da semana seguinte.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6  EXEMPLO DA SEMANA (ILUSTRATIVO)</w:t>
      </w:r>
    </w:p>
    <w:p>
      <w:pPr>
        <w:pBdr>
          <w:left w:val="single" w:color="F4791F" w:sz="24" w:space="8"/>
        </w:pBdr>
        <w:shd w:fill="FDECDD" w:val="clear"/>
        <w:spacing w:after="160" w:line="300"/>
        <w:ind w:left="60"/>
      </w:pPr>
      <w:r>
        <w:rPr>
          <w:rFonts w:ascii="Lato" w:cs="Lato" w:eastAsia="Lato" w:hAnsi="Lato"/>
          <w:i/>
          <w:iCs/>
          <w:color w:val="222222"/>
          <w:sz w:val="21"/>
          <w:szCs w:val="21"/>
        </w:rPr>
        <w:t xml:space="preserve">Exemplo ilustrativo (números fictícios): um mercadinho com 2 pessoas fatura R$ 14.200 na semana, sendo 62% em pix/cartão. Doze produtos bateram o estoque mínimo (a maioria bebidas, por causa do calor) e três itens perecíveis venceriam em 3 dias — viraram promoção relâmpago no sábado. A conciliação do TEF fechou sem diferença, e o relatório de giro mostrou que 24 produtos respondem por 70% do faturamento.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7  COLA RÁPIDA: ONDE ENCONTRAR NO SISTEMA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Referência dos módulos do PoliDados usados neste playbook. Os nomes exatos de menu podem variar um pouco conforme o plano contratado — em caso de dúvida, o suporte confirma o caminho certo.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5290"/>
        <w:gridCol w:w="4290"/>
      </w:tblGrid>
      <w:tr>
        <w:trPr>
          <w:tblHeader/>
        </w:trPr>
        <w:tc>
          <w:tcPr>
            <w:tcW w:type="dxa" w:w="5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VOCÊ PRECISA FAZER</w:t>
            </w:r>
          </w:p>
        </w:tc>
        <w:tc>
          <w:tcPr>
            <w:tcW w:type="dxa" w:w="4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ONDE ESTÁ NO POLIDADOS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Cadastrar produto e código de barras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Cadastros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Configurar estoque mínimo por produto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Estoque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Registrar entrada de mercadoria do fornecedor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Estoque › Compras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Emitir NFCe na venda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Notas Fiscais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Lançar contas a pagar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Conciliar cartão/pix do dia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 › TEF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faturamento e caixa da semana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Painel / Dashboard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curva de produtos (o que mais vende)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Relatórios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8  DICAS RICAS PARA TIRAR MAIS DO SISTEMA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Cadastre todos os produtos com código de barras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a venda no caixa fica rápida e a baixa de estoque é automática, sem digitar manualmente.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Configure o estoque mínimo por sazonalidade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bebida gelada no verão, por exemplo, pede um mínimo mais alto que no inverno.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Use o relatório de giro para identificar os "carros-chefe"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geralmente 20 a 30 produtos respondem pela maior parte do faturamento; não deixe esses faltarem nunca.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Emita NFCe em toda venda, mesmo as pequenas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parece perda de tempo, mas é isso que blinda seu MEI/ME de problema fiscal.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Reconcilie o TEF todo dia, não só no fim do mês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venda no cartão que não bate com o financeiro é dinheiro que "some" sem ninguém perceber.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Negocie prazo de pagamento com fornecedor de giro alto e registre no contas a pagar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evita pagar tudo à vista e sufocar o caixa.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Separe fisicamente e no sistema os produtos perecíveis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controle de validade evita perda que corrói a margem sem aparecer em lugar nenhum.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Revise o caixa toda semana, não só quando o dinheiro aperta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reagir rápido é o que separa quem sobrevive de quem não sobrevive num aperto.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Cadastre o cliente fiado (se ainda usa esse modelo) com limite e prazo no sistema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assim você sabe exatamente quem deve e quanto, sem depender de caderninho.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Use o painel financeiro para comparar mês a mês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mercadinho vive de margem pequena e alto volume, então pequenas variações de custo precisam ser vistas cedo.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9  CHECKLIST DE IMPLANTAÇÃO (PRIMEIROS 7 DIAS)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Dias 1-2: cadastro de produtos com código de barras e preço; cadastro de fornecedores.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3: configurar estoque mínimo por categoria.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4: treinar o operador de caixa na emissão de NFCe e no TEF.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5: treinar o repositor na entrada de mercadoria e conferência de validade.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6: primeira contagem física de estoque para bater com o sistema.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7: revisar o painel financeiro da primeira semana com o dono.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10  ERROS COMUNS A EVITAR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configurar estoque mínimo e descobrir a falta só quando o cliente já está no caixa.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Deixar de emitir NFCe em vendas pequenas achando que "não compensa".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reconciliar o TEF diariamente, perdendo o controle de quanto realmente entrou.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Misturar caixa da loja com dinheiro pessoal.</w:t>
      </w:r>
    </w:p>
    <w:sectPr>
      <w:headerReference w:type="default" r:id="rId7"/>
      <w:footerReference w:type="default" r:id="rId8"/>
      <w:pgSz w:w="11906" w:h="16838" w:orient="portrait"/>
      <w:pgMar w:top="1367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F4791F" w:sz="8" w:space="6"/>
      </w:pBdr>
      <w:spacing w:before="60"/>
      <w:jc w:val="center"/>
    </w:pPr>
    <w:r>
      <w:rPr>
        <w:rFonts w:ascii="Poppins" w:cs="Poppins" w:eastAsia="Poppins" w:hAnsi="Poppins"/>
        <w:b/>
        <w:bCs/>
        <w:color w:val="F4791F"/>
        <w:sz w:val="15"/>
        <w:szCs w:val="15"/>
      </w:rPr>
      <w:t xml:space="preserve">PoliDados</w:t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—  gestão simples, estoque em ordem e nota emitida.  polidados.com   •   Página </w:t>
    </w:r>
    <w:r>
      <w:rPr>
        <w:rFonts w:ascii="Lato" w:cs="Lato" w:eastAsia="Lato" w:hAnsi="Lato"/>
        <w:i/>
        <w:iCs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 •   v1 • Julho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8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6980"/>
      <w:gridCol w:w="2600"/>
    </w:tblGrid>
    <w:tr>
      <w:tc>
        <w:tcPr>
          <w:tcW w:type="dxa" w:w="698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r>
            <w:drawing>
              <wp:inline distT="0" distB="0" distL="0" distR="0">
                <wp:extent cx="171450" cy="1714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Poppins" w:cs="Poppins" w:eastAsia="Poppins" w:hAnsi="Poppins"/>
              <w:b/>
              <w:bCs/>
              <w:color w:val="0F1E3D"/>
              <w:sz w:val="18"/>
              <w:szCs w:val="18"/>
            </w:rPr>
            <w:t xml:space="preserve">  polidados</w:t>
          </w:r>
        </w:p>
      </w:tc>
      <w:tc>
        <w:tcPr>
          <w:tcW w:type="dxa" w:w="260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pPr>
            <w:jc w:val="right"/>
          </w:pPr>
          <w:r>
            <w:rPr>
              <w:rFonts w:ascii="Poppins" w:cs="Poppins" w:eastAsia="Poppins" w:hAnsi="Poppins"/>
              <w:b/>
              <w:bCs/>
              <w:color w:val="F4791F"/>
              <w:sz w:val="15"/>
              <w:szCs w:val="15"/>
            </w:rPr>
            <w:t xml:space="preserve">MINI MERCADO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■"/>
      <w:lvlJc w:val="left"/>
      <w:pPr>
        <w:ind w:left="380" w:hanging="260"/>
      </w:pPr>
      <w:rPr>
        <w:color w:val="F4791F"/>
        <w:sz w:val="14"/>
        <w:szCs w:val="1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20"/>
      </w:pPr>
      <w:rPr>
        <w:b/>
        <w:bCs/>
        <w:color w:val="F4791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cs="Lato" w:eastAsia="Lato" w:hAnsi="Lato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a66e529c05ed6bbdecd2df063730d693d47025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a66e529c05ed6bbdecd2df063730d693d47025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2026-07-22T12:32:19.846Z</dcterms:created>
  <dcterms:modified xsi:type="dcterms:W3CDTF">2026-07-22T12:32:19.846Z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